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Georgia" w:hAnsi="Georgia"/>
          <w:b w:val="1"/>
          <w:i w:val="1"/>
          <w:sz w:val="28"/>
        </w:rPr>
      </w:pPr>
      <w:bookmarkStart w:id="1" w:name="_GoBack"/>
      <w:bookmarkEnd w:id="1"/>
      <w:r>
        <w:rPr>
          <w:rFonts w:ascii="Georgia" w:hAnsi="Georgia"/>
          <w:b w:val="1"/>
          <w:i w:val="1"/>
          <w:sz w:val="28"/>
        </w:rPr>
        <w:t>Дорожная карта</w:t>
      </w:r>
      <w:r>
        <w:rPr>
          <w:rFonts w:ascii="Georgia" w:hAnsi="Georgia"/>
          <w:b w:val="1"/>
          <w:i w:val="1"/>
          <w:sz w:val="28"/>
        </w:rPr>
        <w:br/>
      </w:r>
      <w:r>
        <w:rPr>
          <w:rFonts w:ascii="Georgia" w:hAnsi="Georgia"/>
          <w:b w:val="1"/>
          <w:i w:val="1"/>
          <w:sz w:val="28"/>
        </w:rPr>
        <w:t xml:space="preserve">по реализации программы специализированного класса агротехнологической направленности </w:t>
      </w:r>
      <w:r>
        <w:rPr>
          <w:rFonts w:ascii="Georgia" w:hAnsi="Georgia"/>
          <w:b w:val="1"/>
          <w:i w:val="1"/>
          <w:sz w:val="28"/>
        </w:rPr>
        <w:br/>
      </w:r>
      <w:r>
        <w:rPr>
          <w:rFonts w:ascii="Georgia" w:hAnsi="Georgia"/>
          <w:b w:val="1"/>
          <w:i w:val="1"/>
          <w:sz w:val="28"/>
        </w:rPr>
        <w:t>«</w:t>
      </w:r>
      <w:r>
        <w:rPr>
          <w:rFonts w:ascii="Georgia" w:hAnsi="Georgia"/>
          <w:b w:val="1"/>
          <w:i w:val="1"/>
          <w:sz w:val="28"/>
        </w:rPr>
        <w:t>Агротехнологический класс»</w:t>
      </w:r>
    </w:p>
    <w:tbl>
      <w:tblPr>
        <w:tblStyle w:val="Style_2"/>
        <w:tblLayout w:type="fixed"/>
      </w:tblPr>
      <w:tblGrid>
        <w:gridCol w:w="862"/>
        <w:gridCol w:w="4100"/>
        <w:gridCol w:w="2126"/>
        <w:gridCol w:w="1985"/>
        <w:gridCol w:w="1956"/>
      </w:tblGrid>
      <w:tr>
        <w:tc>
          <w:tcPr>
            <w:tcW w:type="dxa" w:w="862"/>
            <w:shd w:themeFill="accent4" w:themeFillTint="66" w:val="clear"/>
          </w:tcPr>
          <w:p w14:paraId="02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</w:p>
        </w:tc>
        <w:tc>
          <w:tcPr>
            <w:tcW w:type="dxa" w:w="4100"/>
            <w:shd w:themeFill="accent4" w:themeFillTint="66" w:val="clear"/>
          </w:tcPr>
          <w:p w14:paraId="03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2126"/>
            <w:shd w:themeFill="accent4" w:themeFillTint="66" w:val="clear"/>
          </w:tcPr>
          <w:p w14:paraId="04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Срок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реализации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проекта</w:t>
            </w:r>
          </w:p>
        </w:tc>
        <w:tc>
          <w:tcPr>
            <w:tcW w:type="dxa" w:w="1985"/>
            <w:shd w:themeFill="accent4" w:themeFillTint="66" w:val="clear"/>
          </w:tcPr>
          <w:p w14:paraId="05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Планируемый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</w:t>
            </w:r>
          </w:p>
        </w:tc>
        <w:tc>
          <w:tcPr>
            <w:tcW w:type="dxa" w:w="1956"/>
            <w:shd w:themeFill="accent4" w:themeFillTint="66" w:val="clear"/>
          </w:tcPr>
          <w:p w14:paraId="06000000">
            <w:r>
              <w:rPr>
                <w:rFonts w:ascii="Times New Roman" w:hAnsi="Times New Roman"/>
                <w:b w:val="1"/>
                <w:color w:val="000000"/>
                <w:sz w:val="24"/>
              </w:rPr>
              <w:t>Исполнител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05"/>
        </w:trPr>
        <w:tc>
          <w:tcPr>
            <w:tcW w:type="dxa" w:w="11029"/>
            <w:gridSpan w:val="5"/>
            <w:shd w:themeFill="accent5" w:themeFillTint="66" w:val="clear"/>
          </w:tcPr>
          <w:p w14:paraId="07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  <w:sz w:val="24"/>
              </w:rPr>
            </w:pP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I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 xml:space="preserve">. Участие в организационных мероприятия 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br/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Министерства образования Калининградской области</w:t>
            </w:r>
          </w:p>
        </w:tc>
      </w:tr>
      <w:tr>
        <w:tc>
          <w:tcPr>
            <w:tcW w:type="dxa" w:w="862"/>
            <w:shd w:fill="auto" w:val="clear"/>
          </w:tcPr>
          <w:p w14:paraId="0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100"/>
            <w:shd w:fill="auto" w:val="clear"/>
          </w:tcPr>
          <w:p w14:paraId="09000000">
            <w:pPr>
              <w:pStyle w:val="Style_1"/>
              <w:rPr>
                <w:rFonts w:ascii="Times New Roman" w:hAnsi="Times New Roman"/>
                <w:spacing w:val="-6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нормативно-правовой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базы,</w:t>
            </w:r>
            <w:r>
              <w:rPr>
                <w:rFonts w:ascii="Times New Roman" w:hAnsi="Times New Roman"/>
                <w:spacing w:val="-6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2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62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регламентирующей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введение </w:t>
            </w:r>
            <w:r>
              <w:rPr>
                <w:rFonts w:ascii="Times New Roman" w:hAnsi="Times New Roman"/>
                <w:sz w:val="24"/>
              </w:rPr>
              <w:t>агрообразования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pacing w:val="-6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type="dxa" w:w="2126"/>
            <w:shd w:fill="auto" w:val="clear"/>
          </w:tcPr>
          <w:p w14:paraId="0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Июнь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type="dxa" w:w="1985"/>
            <w:shd w:fill="auto" w:val="clear"/>
          </w:tcPr>
          <w:p w14:paraId="0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</w:p>
        </w:tc>
        <w:tc>
          <w:tcPr>
            <w:tcW w:type="dxa" w:w="1956"/>
            <w:shd w:fill="auto" w:val="clear"/>
          </w:tcPr>
          <w:p w14:paraId="0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директора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</w:t>
            </w:r>
          </w:p>
        </w:tc>
      </w:tr>
      <w:tr>
        <w:tc>
          <w:tcPr>
            <w:tcW w:type="dxa" w:w="862"/>
            <w:shd w:fill="auto" w:val="clear"/>
          </w:tcPr>
          <w:p w14:paraId="0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100"/>
            <w:shd w:fill="auto" w:val="clear"/>
          </w:tcPr>
          <w:p w14:paraId="0E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Выявление возможностей предпрофильного образования в основной школе (внеурочная деятельность, кружки и </w:t>
            </w:r>
            <w:r>
              <w:rPr>
                <w:rFonts w:ascii="Times New Roman" w:hAnsi="Times New Roman"/>
                <w:sz w:val="24"/>
              </w:rPr>
              <w:t>проч.);</w:t>
            </w:r>
          </w:p>
        </w:tc>
        <w:tc>
          <w:tcPr>
            <w:tcW w:type="dxa" w:w="2126"/>
            <w:shd w:fill="auto" w:val="clear"/>
          </w:tcPr>
          <w:p w14:paraId="0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type="dxa" w:w="1985"/>
            <w:shd w:fill="auto" w:val="clear"/>
          </w:tcPr>
          <w:p w14:paraId="10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Прогнозный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</w:t>
            </w:r>
          </w:p>
        </w:tc>
        <w:tc>
          <w:tcPr>
            <w:tcW w:type="dxa" w:w="1956"/>
            <w:shd w:fill="auto" w:val="clear"/>
          </w:tcPr>
          <w:p w14:paraId="1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директора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</w:t>
            </w:r>
          </w:p>
        </w:tc>
      </w:tr>
      <w:tr>
        <w:tc>
          <w:tcPr>
            <w:tcW w:type="dxa" w:w="862"/>
            <w:shd w:fill="auto" w:val="clear"/>
          </w:tcPr>
          <w:p w14:paraId="1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4100"/>
            <w:shd w:fill="auto" w:val="clear"/>
          </w:tcPr>
          <w:p w14:paraId="13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«Агро</w:t>
            </w:r>
            <w:r>
              <w:rPr>
                <w:rFonts w:ascii="Times New Roman" w:hAnsi="Times New Roman"/>
                <w:sz w:val="24"/>
              </w:rPr>
              <w:t xml:space="preserve">технологический </w:t>
            </w:r>
            <w:r>
              <w:rPr>
                <w:rFonts w:ascii="Times New Roman" w:hAnsi="Times New Roman"/>
                <w:sz w:val="24"/>
              </w:rPr>
              <w:t xml:space="preserve">класс» для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>уча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щихся школы и родителей</w:t>
            </w:r>
          </w:p>
        </w:tc>
        <w:tc>
          <w:tcPr>
            <w:tcW w:type="dxa" w:w="2126"/>
            <w:shd w:fill="auto" w:val="clear"/>
          </w:tcPr>
          <w:p w14:paraId="1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type="dxa" w:w="1985"/>
            <w:shd w:fill="auto" w:val="clear"/>
          </w:tcPr>
          <w:p w14:paraId="1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Родительское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собрание</w:t>
            </w:r>
            <w:r>
              <w:rPr>
                <w:rFonts w:ascii="Times New Roman" w:hAnsi="Times New Roman"/>
                <w:color w:val="000000"/>
                <w:sz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родительского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собрания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1956"/>
            <w:shd w:fill="auto" w:val="clear"/>
          </w:tcPr>
          <w:p w14:paraId="1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директора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УР. Учитель агрокласса </w:t>
            </w:r>
          </w:p>
        </w:tc>
      </w:tr>
      <w:tr>
        <w:trPr>
          <w:trHeight w:hRule="atLeast" w:val="257"/>
        </w:trPr>
        <w:tc>
          <w:tcPr>
            <w:tcW w:type="dxa" w:w="11029"/>
            <w:gridSpan w:val="5"/>
            <w:shd w:themeFill="accent5" w:themeFillTint="66" w:val="clear"/>
          </w:tcPr>
          <w:p w14:paraId="17000000">
            <w:pPr>
              <w:pStyle w:val="Style_1"/>
              <w:ind/>
              <w:jc w:val="center"/>
              <w:rPr>
                <w:rFonts w:ascii="Georgia" w:hAnsi="Georgia"/>
                <w:b w:val="1"/>
                <w:i w:val="1"/>
              </w:rPr>
            </w:pPr>
            <w:r>
              <w:rPr>
                <w:rFonts w:ascii="Georgia" w:hAnsi="Georgia"/>
                <w:b w:val="1"/>
                <w:i w:val="1"/>
              </w:rPr>
              <w:t>II</w:t>
            </w:r>
            <w:r>
              <w:rPr>
                <w:rFonts w:ascii="Georgia" w:hAnsi="Georgia"/>
                <w:b w:val="1"/>
                <w:i w:val="1"/>
              </w:rPr>
              <w:t>. Организационно-управленческая  деятельность</w:t>
            </w:r>
          </w:p>
        </w:tc>
      </w:tr>
      <w:tr>
        <w:trPr>
          <w:trHeight w:hRule="atLeast" w:val="275"/>
        </w:trPr>
        <w:tc>
          <w:tcPr>
            <w:tcW w:type="dxa" w:w="11029"/>
            <w:gridSpan w:val="5"/>
            <w:shd w:themeFill="accent5" w:themeFillTint="32" w:val="clear"/>
          </w:tcPr>
          <w:p w14:paraId="18000000">
            <w:pPr>
              <w:ind/>
              <w:jc w:val="center"/>
              <w:rPr>
                <w:rFonts w:ascii="Georgia" w:hAnsi="Georgia"/>
                <w:b w:val="1"/>
                <w:i w:val="1"/>
              </w:rPr>
            </w:pPr>
            <w:r>
              <w:rPr>
                <w:rFonts w:ascii="Georgia" w:hAnsi="Georgia"/>
                <w:b w:val="1"/>
                <w:i w:val="1"/>
              </w:rPr>
              <w:t>2</w:t>
            </w:r>
            <w:r>
              <w:rPr>
                <w:rFonts w:ascii="Georgia" w:hAnsi="Georgia"/>
                <w:b w:val="1"/>
                <w:i w:val="1"/>
              </w:rPr>
              <w:t>.1.  Организационные мероприятия</w:t>
            </w:r>
          </w:p>
        </w:tc>
      </w:tr>
      <w:tr>
        <w:trPr>
          <w:trHeight w:hRule="atLeast" w:val="841"/>
        </w:trPr>
        <w:tc>
          <w:tcPr>
            <w:tcW w:type="dxa" w:w="862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.1.2.</w:t>
            </w:r>
          </w:p>
        </w:tc>
        <w:tc>
          <w:tcPr>
            <w:tcW w:type="dxa" w:w="4100"/>
          </w:tcPr>
          <w:p w14:paraId="1A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школьного координатора – ответственного за вопросы 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Агротехнологический класс»</w:t>
            </w:r>
          </w:p>
        </w:tc>
        <w:tc>
          <w:tcPr>
            <w:tcW w:type="dxa" w:w="2126"/>
          </w:tcPr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сентября 2025 года</w:t>
            </w:r>
          </w:p>
        </w:tc>
        <w:tc>
          <w:tcPr>
            <w:tcW w:type="dxa" w:w="1985"/>
          </w:tcPr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по ОО</w:t>
            </w:r>
          </w:p>
        </w:tc>
        <w:tc>
          <w:tcPr>
            <w:tcW w:type="dxa" w:w="1956"/>
          </w:tcPr>
          <w:p w14:paraId="1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Учитель агрокласса </w:t>
            </w:r>
          </w:p>
          <w:p w14:paraId="1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0"/>
        </w:trPr>
        <w:tc>
          <w:tcPr>
            <w:tcW w:type="dxa" w:w="862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.1.3.</w:t>
            </w:r>
          </w:p>
        </w:tc>
        <w:tc>
          <w:tcPr>
            <w:tcW w:type="dxa" w:w="4100"/>
          </w:tcPr>
          <w:p w14:paraId="20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плана мероприятий, </w:t>
            </w:r>
            <w:r>
              <w:rPr>
                <w:rFonts w:ascii="Times New Roman" w:hAnsi="Times New Roman"/>
                <w:sz w:val="24"/>
              </w:rPr>
              <w:t xml:space="preserve">направленных на </w:t>
            </w:r>
            <w:r>
              <w:rPr>
                <w:rFonts w:ascii="Times New Roman" w:hAnsi="Times New Roman"/>
              </w:rPr>
              <w:t>реализацию программы специализированного класса агротехнологической направленности Агротехнологический класс»</w:t>
            </w:r>
          </w:p>
        </w:tc>
        <w:tc>
          <w:tcPr>
            <w:tcW w:type="dxa" w:w="2126"/>
          </w:tcPr>
          <w:p w14:paraId="2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сентября 2025года</w:t>
            </w:r>
          </w:p>
        </w:tc>
        <w:tc>
          <w:tcPr>
            <w:tcW w:type="dxa" w:w="1985"/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мероприятий</w:t>
            </w:r>
          </w:p>
        </w:tc>
        <w:tc>
          <w:tcPr>
            <w:tcW w:type="dxa" w:w="1956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Руководители ШМО.</w:t>
            </w: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1089"/>
        </w:trPr>
        <w:tc>
          <w:tcPr>
            <w:tcW w:type="dxa" w:w="862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00"/>
          </w:tcPr>
          <w:p w14:paraId="25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ООП (ООО, СОО), учебный план ООО, СОО, план внеурочной деятельности</w:t>
            </w:r>
          </w:p>
        </w:tc>
        <w:tc>
          <w:tcPr>
            <w:tcW w:type="dxa" w:w="2126"/>
          </w:tcPr>
          <w:p w14:paraId="2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Июнь-сентябрь</w:t>
            </w:r>
          </w:p>
        </w:tc>
        <w:tc>
          <w:tcPr>
            <w:tcW w:type="dxa" w:w="1985"/>
          </w:tcPr>
          <w:p w14:paraId="27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Обновл</w:t>
            </w:r>
            <w:r>
              <w:rPr>
                <w:rFonts w:ascii="Times New Roman" w:hAnsi="Times New Roman"/>
                <w:b w:val="1"/>
              </w:rPr>
              <w:t>ё</w:t>
            </w:r>
            <w:r>
              <w:rPr>
                <w:rFonts w:ascii="Times New Roman" w:hAnsi="Times New Roman"/>
                <w:b w:val="1"/>
              </w:rPr>
              <w:t>нные основные образовательные программы, учебные планы</w:t>
            </w:r>
          </w:p>
        </w:tc>
        <w:tc>
          <w:tcPr>
            <w:tcW w:type="dxa" w:w="1956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</w:t>
            </w:r>
            <w:r>
              <w:rPr>
                <w:rFonts w:ascii="Times New Roman" w:hAnsi="Times New Roman"/>
                <w:sz w:val="24"/>
              </w:rPr>
              <w:t xml:space="preserve">Р, </w:t>
            </w:r>
            <w:r>
              <w:rPr>
                <w:rFonts w:ascii="Times New Roman" w:hAnsi="Times New Roman"/>
                <w:sz w:val="24"/>
              </w:rPr>
              <w:t>Руководи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тели</w:t>
            </w:r>
            <w:r>
              <w:rPr>
                <w:rFonts w:ascii="Times New Roman" w:hAnsi="Times New Roman"/>
                <w:sz w:val="24"/>
              </w:rPr>
              <w:t xml:space="preserve"> ШМО</w:t>
            </w:r>
          </w:p>
        </w:tc>
      </w:tr>
      <w:tr>
        <w:trPr>
          <w:trHeight w:hRule="atLeast" w:val="1410"/>
        </w:trPr>
        <w:tc>
          <w:tcPr>
            <w:tcW w:type="dxa" w:w="862"/>
          </w:tcPr>
          <w:p w14:paraId="2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0"/>
          </w:tcPr>
          <w:p w14:paraId="2A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рабочих программ учебных предметов, элективных курсов, курсов по выбору агротехнологической и естественно-научной направленности, курсов внеурочной деятельности</w:t>
            </w:r>
          </w:p>
        </w:tc>
        <w:tc>
          <w:tcPr>
            <w:tcW w:type="dxa" w:w="2126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01.09.2025</w:t>
            </w:r>
          </w:p>
        </w:tc>
        <w:tc>
          <w:tcPr>
            <w:tcW w:type="dxa" w:w="1985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Рабочие программы </w:t>
            </w:r>
          </w:p>
        </w:tc>
        <w:tc>
          <w:tcPr>
            <w:tcW w:type="dxa" w:w="1956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560"/>
        </w:trPr>
        <w:tc>
          <w:tcPr>
            <w:tcW w:type="dxa" w:w="862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00"/>
          </w:tcPr>
          <w:p w14:paraId="2F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директоре: включение в план внеурочной </w:t>
            </w:r>
            <w:r>
              <w:rPr>
                <w:rFonts w:ascii="Times New Roman" w:hAnsi="Times New Roman"/>
                <w:sz w:val="24"/>
              </w:rPr>
              <w:t xml:space="preserve">деятельности специальных учебных курсов 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Агротехнологический класс»</w:t>
            </w:r>
          </w:p>
        </w:tc>
        <w:tc>
          <w:tcPr>
            <w:tcW w:type="dxa" w:w="2126"/>
          </w:tcPr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type="dxa" w:w="1985"/>
          </w:tcPr>
          <w:p w14:paraId="3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внеурочной деятельности школы</w:t>
            </w:r>
          </w:p>
        </w:tc>
        <w:tc>
          <w:tcPr>
            <w:tcW w:type="dxa" w:w="1956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1295"/>
        </w:trPr>
        <w:tc>
          <w:tcPr>
            <w:tcW w:type="dxa" w:w="862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00"/>
          </w:tcPr>
          <w:p w14:paraId="34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принятие локальных актов, обеспечивающих </w:t>
            </w:r>
            <w:r>
              <w:rPr>
                <w:rFonts w:ascii="Times New Roman" w:hAnsi="Times New Roman"/>
              </w:rPr>
              <w:t>реализацию  программы</w:t>
            </w:r>
            <w:r>
              <w:rPr>
                <w:rFonts w:ascii="Times New Roman" w:hAnsi="Times New Roman"/>
              </w:rPr>
              <w:t xml:space="preserve"> специализированного класса агротехнологической направленности Агротехнологический класс»</w:t>
            </w:r>
          </w:p>
        </w:tc>
        <w:tc>
          <w:tcPr>
            <w:tcW w:type="dxa" w:w="2126"/>
          </w:tcPr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type="dxa" w:w="1985"/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Локальные акты </w:t>
            </w:r>
          </w:p>
        </w:tc>
        <w:tc>
          <w:tcPr>
            <w:tcW w:type="dxa" w:w="1956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528"/>
        </w:trPr>
        <w:tc>
          <w:tcPr>
            <w:tcW w:type="dxa" w:w="862"/>
          </w:tcPr>
          <w:p w14:paraId="3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.1.7.</w:t>
            </w:r>
          </w:p>
        </w:tc>
        <w:tc>
          <w:tcPr>
            <w:tcW w:type="dxa" w:w="4100"/>
          </w:tcPr>
          <w:p w14:paraId="39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организационного совещания</w:t>
            </w:r>
          </w:p>
        </w:tc>
        <w:tc>
          <w:tcPr>
            <w:tcW w:type="dxa" w:w="2126"/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.09.2025</w:t>
            </w:r>
          </w:p>
        </w:tc>
        <w:tc>
          <w:tcPr>
            <w:tcW w:type="dxa" w:w="1985"/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</w:tc>
        <w:tc>
          <w:tcPr>
            <w:tcW w:type="dxa" w:w="1956"/>
          </w:tcPr>
          <w:p w14:paraId="3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810"/>
        </w:trPr>
        <w:tc>
          <w:tcPr>
            <w:tcW w:type="dxa" w:w="862"/>
          </w:tcPr>
          <w:p w14:paraId="3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2.1.8.</w:t>
            </w:r>
          </w:p>
        </w:tc>
        <w:tc>
          <w:tcPr>
            <w:tcW w:type="dxa" w:w="4100"/>
          </w:tcPr>
          <w:p w14:paraId="3E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соглашений (договоров) с академическими и индустриальными партнёрами</w:t>
            </w:r>
          </w:p>
        </w:tc>
        <w:tc>
          <w:tcPr>
            <w:tcW w:type="dxa" w:w="2126"/>
          </w:tcPr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01.09.2025</w:t>
            </w:r>
          </w:p>
        </w:tc>
        <w:tc>
          <w:tcPr>
            <w:tcW w:type="dxa" w:w="1985"/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 договоров</w:t>
            </w:r>
          </w:p>
        </w:tc>
        <w:tc>
          <w:tcPr>
            <w:tcW w:type="dxa" w:w="1956"/>
          </w:tcPr>
          <w:p w14:paraId="4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</w:tc>
      </w:tr>
      <w:tr>
        <w:trPr>
          <w:trHeight w:hRule="atLeast" w:val="598"/>
        </w:trPr>
        <w:tc>
          <w:tcPr>
            <w:tcW w:type="dxa" w:w="862"/>
          </w:tcPr>
          <w:p w14:paraId="4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2.1.9.</w:t>
            </w:r>
          </w:p>
        </w:tc>
        <w:tc>
          <w:tcPr>
            <w:tcW w:type="dxa" w:w="4100"/>
          </w:tcPr>
          <w:p w14:paraId="43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Издание приказа об открытии агротехнологического класса </w:t>
            </w:r>
          </w:p>
        </w:tc>
        <w:tc>
          <w:tcPr>
            <w:tcW w:type="dxa" w:w="2126"/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01.09.2025</w:t>
            </w:r>
          </w:p>
        </w:tc>
        <w:tc>
          <w:tcPr>
            <w:tcW w:type="dxa" w:w="1985"/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по ОО</w:t>
            </w:r>
          </w:p>
        </w:tc>
        <w:tc>
          <w:tcPr>
            <w:tcW w:type="dxa" w:w="1956"/>
          </w:tcPr>
          <w:p w14:paraId="4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</w:tc>
      </w:tr>
      <w:tr>
        <w:trPr>
          <w:trHeight w:hRule="atLeast" w:val="1061"/>
        </w:trPr>
        <w:tc>
          <w:tcPr>
            <w:tcW w:type="dxa" w:w="862"/>
          </w:tcPr>
          <w:p w14:paraId="4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2.1.10.</w:t>
            </w:r>
          </w:p>
        </w:tc>
        <w:tc>
          <w:tcPr>
            <w:tcW w:type="dxa" w:w="4100"/>
          </w:tcPr>
          <w:p w14:paraId="48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 методической</w:t>
            </w:r>
            <w:r>
              <w:rPr>
                <w:rFonts w:ascii="Times New Roman" w:hAnsi="Times New Roman"/>
                <w:sz w:val="24"/>
              </w:rPr>
              <w:t xml:space="preserve"> помощи (консультирование) педагогам в разработке рабочих программ учебных предметов, курсов профильного образования;</w:t>
            </w:r>
          </w:p>
        </w:tc>
        <w:tc>
          <w:tcPr>
            <w:tcW w:type="dxa" w:w="2126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1985"/>
          </w:tcPr>
          <w:p w14:paraId="4A000000">
            <w:pPr>
              <w:ind w:right="70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Консуль</w:t>
            </w: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b w:val="1"/>
                <w:sz w:val="24"/>
              </w:rPr>
              <w:t>тационная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линия</w:t>
            </w:r>
          </w:p>
        </w:tc>
        <w:tc>
          <w:tcPr>
            <w:tcW w:type="dxa" w:w="1956"/>
          </w:tcPr>
          <w:p w14:paraId="4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Методисты </w:t>
            </w:r>
          </w:p>
        </w:tc>
      </w:tr>
      <w:tr>
        <w:trPr>
          <w:trHeight w:hRule="atLeast" w:val="411"/>
        </w:trPr>
        <w:tc>
          <w:tcPr>
            <w:tcW w:type="dxa" w:w="11029"/>
            <w:gridSpan w:val="5"/>
            <w:shd w:themeFill="accent5" w:themeFillTint="32" w:val="clear"/>
          </w:tcPr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2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.2. Мониторинговые мероприятия</w:t>
            </w:r>
          </w:p>
        </w:tc>
      </w:tr>
      <w:tr>
        <w:trPr>
          <w:trHeight w:hRule="atLeast" w:val="1061"/>
        </w:trPr>
        <w:tc>
          <w:tcPr>
            <w:tcW w:type="dxa" w:w="862"/>
          </w:tcPr>
          <w:p w14:paraId="4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2.2.1.</w:t>
            </w:r>
          </w:p>
        </w:tc>
        <w:tc>
          <w:tcPr>
            <w:tcW w:type="dxa" w:w="4100"/>
          </w:tcPr>
          <w:p w14:paraId="4E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Мониторинг реализации плана мероприятий, </w:t>
            </w:r>
            <w:r>
              <w:rPr>
                <w:rFonts w:ascii="Times New Roman" w:hAnsi="Times New Roman"/>
                <w:sz w:val="24"/>
              </w:rPr>
              <w:t xml:space="preserve">направленных на </w:t>
            </w:r>
            <w:r>
              <w:rPr>
                <w:rFonts w:ascii="Times New Roman" w:hAnsi="Times New Roman"/>
              </w:rPr>
              <w:t>реализацию программы специализированного класса агротехнологической направленности Агротехнологический класс»</w:t>
            </w:r>
          </w:p>
        </w:tc>
        <w:tc>
          <w:tcPr>
            <w:tcW w:type="dxa" w:w="2126"/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Сентябрь-декабрь </w:t>
            </w:r>
          </w:p>
        </w:tc>
        <w:tc>
          <w:tcPr>
            <w:tcW w:type="dxa" w:w="1985"/>
          </w:tcPr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по итогам мониторинга</w:t>
            </w:r>
          </w:p>
        </w:tc>
        <w:tc>
          <w:tcPr>
            <w:tcW w:type="dxa" w:w="1956"/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1061"/>
        </w:trPr>
        <w:tc>
          <w:tcPr>
            <w:tcW w:type="dxa" w:w="862"/>
          </w:tcPr>
          <w:p w14:paraId="5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2.2.2.</w:t>
            </w:r>
          </w:p>
        </w:tc>
        <w:tc>
          <w:tcPr>
            <w:tcW w:type="dxa" w:w="4100"/>
          </w:tcPr>
          <w:p w14:paraId="54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диагностики с целью мониторинга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сформированно-сти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видов компетенций в рамках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«Агротехнологический класс»</w:t>
            </w:r>
          </w:p>
        </w:tc>
        <w:tc>
          <w:tcPr>
            <w:tcW w:type="dxa" w:w="2126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01 марта </w:t>
            </w:r>
          </w:p>
        </w:tc>
        <w:tc>
          <w:tcPr>
            <w:tcW w:type="dxa" w:w="1985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по итогам мониторинга</w:t>
            </w:r>
          </w:p>
        </w:tc>
        <w:tc>
          <w:tcPr>
            <w:tcW w:type="dxa" w:w="1956"/>
          </w:tcPr>
          <w:p w14:paraId="5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17"/>
        </w:trPr>
        <w:tc>
          <w:tcPr>
            <w:tcW w:type="dxa" w:w="11029"/>
            <w:gridSpan w:val="5"/>
            <w:shd w:themeFill="accent5" w:themeFillTint="32" w:val="clear"/>
          </w:tcPr>
          <w:p w14:paraId="5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2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 xml:space="preserve">.3. 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Информационные  мероприятия</w:t>
            </w:r>
          </w:p>
        </w:tc>
      </w:tr>
      <w:tr>
        <w:trPr>
          <w:trHeight w:hRule="atLeast" w:val="846"/>
        </w:trPr>
        <w:tc>
          <w:tcPr>
            <w:tcW w:type="dxa" w:w="862"/>
          </w:tcPr>
          <w:p w14:paraId="5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2.3.1.</w:t>
            </w:r>
          </w:p>
        </w:tc>
        <w:tc>
          <w:tcPr>
            <w:tcW w:type="dxa" w:w="4100"/>
          </w:tcPr>
          <w:p w14:paraId="5A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Запуск информационно-справочного раздела «Агротехнологический класс» на официальном сайте школы</w:t>
            </w:r>
          </w:p>
        </w:tc>
        <w:tc>
          <w:tcPr>
            <w:tcW w:type="dxa" w:w="2126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сентября </w:t>
            </w:r>
          </w:p>
        </w:tc>
        <w:tc>
          <w:tcPr>
            <w:tcW w:type="dxa" w:w="1985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Публикации на официальном сайте школы</w:t>
            </w:r>
          </w:p>
        </w:tc>
        <w:tc>
          <w:tcPr>
            <w:tcW w:type="dxa" w:w="1956"/>
          </w:tcPr>
          <w:p w14:paraId="5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703"/>
        </w:trPr>
        <w:tc>
          <w:tcPr>
            <w:tcW w:type="dxa" w:w="862"/>
          </w:tcPr>
          <w:p w14:paraId="5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2.3.2.</w:t>
            </w:r>
          </w:p>
        </w:tc>
        <w:tc>
          <w:tcPr>
            <w:tcW w:type="dxa" w:w="4100"/>
          </w:tcPr>
          <w:p w14:paraId="5F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Родительские собрания по тематике «Агротехнологический класс» в школе</w:t>
            </w:r>
          </w:p>
        </w:tc>
        <w:tc>
          <w:tcPr>
            <w:tcW w:type="dxa" w:w="2126"/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type="dxa" w:w="1985"/>
          </w:tcPr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</w:p>
        </w:tc>
        <w:tc>
          <w:tcPr>
            <w:tcW w:type="dxa" w:w="1956"/>
          </w:tcPr>
          <w:p w14:paraId="6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>
        <w:trPr>
          <w:trHeight w:hRule="atLeast" w:val="700"/>
        </w:trPr>
        <w:tc>
          <w:tcPr>
            <w:tcW w:type="dxa" w:w="862"/>
          </w:tcPr>
          <w:p w14:paraId="6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2.3.3.</w:t>
            </w:r>
          </w:p>
        </w:tc>
        <w:tc>
          <w:tcPr>
            <w:tcW w:type="dxa" w:w="4100"/>
          </w:tcPr>
          <w:p w14:paraId="64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t>тема-тике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«Агротехнологический класс» и «межпредметные связи»</w:t>
            </w:r>
          </w:p>
        </w:tc>
        <w:tc>
          <w:tcPr>
            <w:tcW w:type="dxa" w:w="2126"/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Сентябрь-декабрь  </w:t>
            </w:r>
          </w:p>
        </w:tc>
        <w:tc>
          <w:tcPr>
            <w:tcW w:type="dxa" w:w="1985"/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презентации</w:t>
            </w:r>
          </w:p>
        </w:tc>
        <w:tc>
          <w:tcPr>
            <w:tcW w:type="dxa" w:w="1956"/>
          </w:tcPr>
          <w:p w14:paraId="6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Учитель агрокласса </w:t>
            </w:r>
          </w:p>
        </w:tc>
      </w:tr>
      <w:tr>
        <w:trPr>
          <w:trHeight w:hRule="atLeast" w:val="1061"/>
        </w:trPr>
        <w:tc>
          <w:tcPr>
            <w:tcW w:type="dxa" w:w="862"/>
          </w:tcPr>
          <w:p w14:paraId="6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2.3.4.</w:t>
            </w:r>
          </w:p>
        </w:tc>
        <w:tc>
          <w:tcPr>
            <w:tcW w:type="dxa" w:w="4100"/>
          </w:tcPr>
          <w:p w14:paraId="69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освещение мероприятий, направленных на распространение опыта по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открытию  агротехнологического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класса</w:t>
            </w:r>
          </w:p>
        </w:tc>
        <w:tc>
          <w:tcPr>
            <w:tcW w:type="dxa" w:w="2126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учебного года </w:t>
            </w:r>
          </w:p>
        </w:tc>
        <w:tc>
          <w:tcPr>
            <w:tcW w:type="dxa" w:w="1985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Публикации на официальном сайте школы</w:t>
            </w:r>
          </w:p>
        </w:tc>
        <w:tc>
          <w:tcPr>
            <w:tcW w:type="dxa" w:w="1956"/>
          </w:tcPr>
          <w:p w14:paraId="6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99" w:val="clear"/>
          </w:tcPr>
          <w:p w14:paraId="6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III</w:t>
            </w:r>
            <w:r>
              <w:rPr>
                <w:rFonts w:ascii="Georgia" w:hAnsi="Georgia"/>
                <w:b w:val="1"/>
                <w:i w:val="1"/>
                <w:color w:val="000000"/>
                <w:sz w:val="24"/>
              </w:rPr>
              <w:t>. ОРГАНИЗАЦИЯ УЧЕБНОГО ПРОЦЕССА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6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4100"/>
          </w:tcPr>
          <w:p w14:paraId="6F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перечня академических и индустриальных партнёров для </w:t>
            </w:r>
            <w:r>
              <w:rPr>
                <w:rFonts w:ascii="Times New Roman" w:hAnsi="Times New Roman"/>
              </w:rPr>
              <w:t xml:space="preserve">совместной реализации образовательной программы </w:t>
            </w:r>
          </w:p>
        </w:tc>
        <w:tc>
          <w:tcPr>
            <w:tcW w:type="dxa" w:w="2126"/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до 20.09.</w:t>
            </w:r>
          </w:p>
        </w:tc>
        <w:tc>
          <w:tcPr>
            <w:tcW w:type="dxa" w:w="1985"/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электронной базы данных </w:t>
            </w:r>
            <w:r>
              <w:rPr>
                <w:rFonts w:ascii="Times New Roman" w:hAnsi="Times New Roman"/>
              </w:rPr>
              <w:t>обучающихся и педагогов</w:t>
            </w:r>
          </w:p>
        </w:tc>
        <w:tc>
          <w:tcPr>
            <w:tcW w:type="dxa" w:w="1956"/>
          </w:tcPr>
          <w:p w14:paraId="7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7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.2.</w:t>
            </w:r>
          </w:p>
        </w:tc>
        <w:tc>
          <w:tcPr>
            <w:tcW w:type="dxa" w:w="4100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договоров о сотрудничестве с ОУ и предприятиями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126"/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type="dxa" w:w="1985"/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электронной базы данных педагогов</w:t>
            </w:r>
          </w:p>
        </w:tc>
        <w:tc>
          <w:tcPr>
            <w:tcW w:type="dxa" w:w="1956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7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79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участия обучающихся в научно-практических конференциях, конкурсах агротехнологической напр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вленности</w:t>
            </w:r>
          </w:p>
        </w:tc>
        <w:tc>
          <w:tcPr>
            <w:tcW w:type="dxa" w:w="2126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5"/>
          </w:tcPr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проектов, участие обучающихся в выставка достижений, конференциях, </w:t>
            </w:r>
          </w:p>
        </w:tc>
        <w:tc>
          <w:tcPr>
            <w:tcW w:type="dxa" w:w="1956"/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99" w:val="clear"/>
          </w:tcPr>
          <w:p w14:paraId="7D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</w:rPr>
            </w:pPr>
            <w:r>
              <w:rPr>
                <w:rFonts w:ascii="Georgia" w:hAnsi="Georgia"/>
                <w:b w:val="1"/>
                <w:i w:val="1"/>
                <w:color w:val="000000"/>
              </w:rPr>
              <w:t>IV</w:t>
            </w:r>
            <w:r>
              <w:rPr>
                <w:rFonts w:ascii="Georgia" w:hAnsi="Georgia"/>
                <w:b w:val="1"/>
                <w:i w:val="1"/>
                <w:color w:val="000000"/>
              </w:rPr>
              <w:t>. Работа с педагогами</w:t>
            </w: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32" w:val="clear"/>
          </w:tcPr>
          <w:p w14:paraId="7E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</w:rPr>
            </w:pPr>
            <w:r>
              <w:rPr>
                <w:rFonts w:ascii="Georgia" w:hAnsi="Georgia"/>
                <w:b w:val="1"/>
                <w:i w:val="1"/>
                <w:color w:val="000000"/>
              </w:rPr>
              <w:t>4</w:t>
            </w:r>
            <w:r>
              <w:rPr>
                <w:rFonts w:ascii="Georgia" w:hAnsi="Georgia"/>
                <w:b w:val="1"/>
                <w:i w:val="1"/>
                <w:color w:val="000000"/>
              </w:rPr>
              <w:t>.1. Повышение ква</w:t>
            </w:r>
            <w:r>
              <w:rPr>
                <w:rFonts w:ascii="Georgia" w:hAnsi="Georgia"/>
                <w:b w:val="1"/>
                <w:i w:val="1"/>
                <w:color w:val="000000"/>
              </w:rPr>
              <w:t xml:space="preserve">лификации педагогов 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7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.1.</w:t>
            </w: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4100"/>
          </w:tcPr>
          <w:p w14:paraId="80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прохождения курсов повышения квалификации по </w:t>
            </w:r>
            <w:r>
              <w:rPr>
                <w:rFonts w:ascii="Times New Roman" w:hAnsi="Times New Roman"/>
                <w:sz w:val="24"/>
              </w:rPr>
              <w:t xml:space="preserve">направлению </w:t>
            </w:r>
            <w:r>
              <w:rPr>
                <w:rFonts w:ascii="Times New Roman" w:hAnsi="Times New Roman"/>
                <w:color w:val="000000"/>
                <w:sz w:val="24"/>
              </w:rPr>
              <w:t>«Агротехнологический класс»</w:t>
            </w:r>
          </w:p>
        </w:tc>
        <w:tc>
          <w:tcPr>
            <w:tcW w:type="dxa" w:w="2126"/>
          </w:tcPr>
          <w:p w14:paraId="8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декабря</w:t>
            </w:r>
          </w:p>
        </w:tc>
        <w:tc>
          <w:tcPr>
            <w:tcW w:type="dxa" w:w="1985"/>
          </w:tcPr>
          <w:p w14:paraId="8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Удостоверения о КПК</w:t>
            </w:r>
          </w:p>
        </w:tc>
        <w:tc>
          <w:tcPr>
            <w:tcW w:type="dxa" w:w="1956"/>
          </w:tcPr>
          <w:p w14:paraId="8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8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4100"/>
          </w:tcPr>
          <w:p w14:paraId="85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Обучение педагогов по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индивидуаль-ным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образовательным маршрутам с учетом профессиональных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дефици-тов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в области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работы в агротехнологическом классе </w:t>
            </w:r>
          </w:p>
        </w:tc>
        <w:tc>
          <w:tcPr>
            <w:tcW w:type="dxa" w:w="2126"/>
          </w:tcPr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type="dxa" w:w="1985"/>
          </w:tcPr>
          <w:p w14:paraId="8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индивидуальных сертификатов</w:t>
            </w:r>
          </w:p>
        </w:tc>
        <w:tc>
          <w:tcPr>
            <w:tcW w:type="dxa" w:w="1956"/>
          </w:tcPr>
          <w:p w14:paraId="8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32" w:val="clear"/>
          </w:tcPr>
          <w:p w14:paraId="89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</w:rPr>
            </w:pPr>
            <w:r>
              <w:rPr>
                <w:rFonts w:ascii="Georgia" w:hAnsi="Georgia"/>
                <w:b w:val="1"/>
                <w:i w:val="1"/>
                <w:color w:val="000000"/>
              </w:rPr>
              <w:t>4</w:t>
            </w:r>
            <w:r>
              <w:rPr>
                <w:rFonts w:ascii="Georgia" w:hAnsi="Georgia"/>
                <w:b w:val="1"/>
                <w:i w:val="1"/>
                <w:color w:val="000000"/>
              </w:rPr>
              <w:t xml:space="preserve">.2. Совершенствование и организация методической поддержки педагогов 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8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.2.1.</w:t>
            </w:r>
          </w:p>
        </w:tc>
        <w:tc>
          <w:tcPr>
            <w:tcW w:type="dxa" w:w="4100"/>
          </w:tcPr>
          <w:p w14:paraId="8B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</w:rPr>
              <w:t xml:space="preserve">педагогов </w:t>
            </w:r>
            <w:r>
              <w:rPr>
                <w:rFonts w:ascii="Times New Roman" w:hAnsi="Times New Roman"/>
                <w:sz w:val="24"/>
              </w:rPr>
              <w:t xml:space="preserve">в методических семинарах по вопросам </w:t>
            </w:r>
            <w:r>
              <w:rPr>
                <w:rFonts w:ascii="Times New Roman" w:hAnsi="Times New Roman"/>
                <w:sz w:val="24"/>
              </w:rPr>
              <w:t>функционирования агротехнологического класса в ОО</w:t>
            </w:r>
          </w:p>
        </w:tc>
        <w:tc>
          <w:tcPr>
            <w:tcW w:type="dxa" w:w="2126"/>
          </w:tcPr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type="dxa" w:w="1985"/>
          </w:tcPr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банка методических </w:t>
            </w:r>
            <w:r>
              <w:rPr>
                <w:rFonts w:ascii="Times New Roman" w:hAnsi="Times New Roman"/>
              </w:rPr>
              <w:t xml:space="preserve">разработок (создание сборника разработок) </w:t>
            </w:r>
          </w:p>
        </w:tc>
        <w:tc>
          <w:tcPr>
            <w:tcW w:type="dxa" w:w="1956"/>
          </w:tcPr>
          <w:p w14:paraId="8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8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.2.2.</w:t>
            </w:r>
          </w:p>
        </w:tc>
        <w:tc>
          <w:tcPr>
            <w:tcW w:type="dxa" w:w="4100"/>
          </w:tcPr>
          <w:p w14:paraId="90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совещани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«Актуальные вопросы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«Агротехнологический класс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126"/>
          </w:tcPr>
          <w:p w14:paraId="9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type="dxa" w:w="1985"/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банка методических мероприятий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(протоколы совещаний)</w:t>
            </w:r>
          </w:p>
        </w:tc>
        <w:tc>
          <w:tcPr>
            <w:tcW w:type="dxa" w:w="1956"/>
          </w:tcPr>
          <w:p w14:paraId="93000000">
            <w:pPr>
              <w:spacing w:afterAutospacing="on" w:beforeAutospacing="on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9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95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Включение в план внеурочной деятельности мероприятий, направленных на совместную работу всего педагогического коллектива 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«Агротехнологический класс»</w:t>
            </w:r>
          </w:p>
        </w:tc>
        <w:tc>
          <w:tcPr>
            <w:tcW w:type="dxa" w:w="2126"/>
          </w:tcPr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type="dxa" w:w="1985"/>
          </w:tcPr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плана ВД</w:t>
            </w:r>
          </w:p>
        </w:tc>
        <w:tc>
          <w:tcPr>
            <w:tcW w:type="dxa" w:w="1956"/>
          </w:tcPr>
          <w:p w14:paraId="98000000">
            <w:pPr>
              <w:spacing w:afterAutospacing="on" w:beforeAutospacing="on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Учитель агрокласса</w:t>
            </w: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32" w:val="clear"/>
          </w:tcPr>
          <w:p w14:paraId="99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</w:rPr>
            </w:pPr>
            <w:r>
              <w:rPr>
                <w:rFonts w:ascii="Georgia" w:hAnsi="Georgia"/>
                <w:b w:val="1"/>
                <w:i w:val="1"/>
                <w:color w:val="000000"/>
              </w:rPr>
              <w:t>4</w:t>
            </w:r>
            <w:r>
              <w:rPr>
                <w:rFonts w:ascii="Georgia" w:hAnsi="Georgia"/>
                <w:b w:val="1"/>
                <w:i w:val="1"/>
                <w:color w:val="000000"/>
              </w:rPr>
              <w:t xml:space="preserve">.3. Мероприятия по обсуждению и распространению эффективных практик 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9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Заседания рабочих групп педагогов с целью обмена опытом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«Агротехнологический класс»</w:t>
            </w:r>
          </w:p>
        </w:tc>
        <w:tc>
          <w:tcPr>
            <w:tcW w:type="dxa" w:w="2126"/>
          </w:tcPr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type="dxa" w:w="1985"/>
          </w:tcPr>
          <w:p w14:paraId="9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созданной модели,</w:t>
            </w:r>
          </w:p>
        </w:tc>
        <w:tc>
          <w:tcPr>
            <w:tcW w:type="dxa" w:w="1956"/>
          </w:tcPr>
          <w:p w14:paraId="9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  <w:p w14:paraId="9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A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A1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успешных практик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</w:rPr>
              <w:t>реализации программы специализированного класса агротехнологической направленности «Агротехнологический класс»</w:t>
            </w:r>
          </w:p>
        </w:tc>
        <w:tc>
          <w:tcPr>
            <w:tcW w:type="dxa" w:w="2126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Январь-февраль </w:t>
            </w:r>
          </w:p>
        </w:tc>
        <w:tc>
          <w:tcPr>
            <w:tcW w:type="dxa" w:w="1985"/>
          </w:tcPr>
          <w:p w14:paraId="A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«Успех и результаты реализации программы «</w:t>
            </w:r>
            <w:r>
              <w:rPr>
                <w:rFonts w:ascii="Times New Roman" w:hAnsi="Times New Roman"/>
              </w:rPr>
              <w:t>Агрокласс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956"/>
          </w:tcPr>
          <w:p w14:paraId="A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Педагоги 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A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A6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школьных </w:t>
            </w:r>
            <w:r>
              <w:rPr>
                <w:rFonts w:ascii="Times New Roman" w:hAnsi="Times New Roman"/>
                <w:sz w:val="24"/>
              </w:rPr>
              <w:t>методи-ческих</w:t>
            </w:r>
            <w:r>
              <w:rPr>
                <w:rFonts w:ascii="Times New Roman" w:hAnsi="Times New Roman"/>
                <w:sz w:val="24"/>
              </w:rPr>
              <w:t xml:space="preserve"> объединений </w:t>
            </w:r>
          </w:p>
        </w:tc>
        <w:tc>
          <w:tcPr>
            <w:tcW w:type="dxa" w:w="2126"/>
          </w:tcPr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Ноябрь-декабрь </w:t>
            </w:r>
          </w:p>
        </w:tc>
        <w:tc>
          <w:tcPr>
            <w:tcW w:type="dxa" w:w="1985"/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 «</w:t>
            </w:r>
            <w:r>
              <w:rPr>
                <w:rFonts w:ascii="Times New Roman" w:hAnsi="Times New Roman"/>
              </w:rPr>
              <w:t>Реализация программы «</w:t>
            </w:r>
            <w:r>
              <w:rPr>
                <w:rFonts w:ascii="Times New Roman" w:hAnsi="Times New Roman"/>
              </w:rPr>
              <w:t>Агрокласса</w:t>
            </w:r>
            <w:r>
              <w:rPr>
                <w:rFonts w:ascii="Times New Roman" w:hAnsi="Times New Roman"/>
              </w:rPr>
              <w:t>» через внеурочную деятельность»</w:t>
            </w:r>
          </w:p>
        </w:tc>
        <w:tc>
          <w:tcPr>
            <w:tcW w:type="dxa" w:w="1956"/>
          </w:tcPr>
          <w:p w14:paraId="A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Педагоги 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A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совет «</w:t>
            </w:r>
            <w:r>
              <w:rPr>
                <w:rFonts w:ascii="Times New Roman" w:hAnsi="Times New Roman"/>
              </w:rPr>
              <w:t>Реализация программы специализированного класса агротехнологической направленности «Агротехнологический класс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6"/>
          </w:tcPr>
          <w:p w14:paraId="A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type="dxa" w:w="1985"/>
          </w:tcPr>
          <w:p w14:paraId="A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в соответствии с принятыми решениям</w:t>
            </w:r>
          </w:p>
        </w:tc>
        <w:tc>
          <w:tcPr>
            <w:tcW w:type="dxa" w:w="1956"/>
          </w:tcPr>
          <w:p w14:paraId="A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A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4100"/>
          </w:tcPr>
          <w:p w14:paraId="B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Взаимопосещение уроков с целью обмена опытом </w:t>
            </w:r>
          </w:p>
        </w:tc>
        <w:tc>
          <w:tcPr>
            <w:tcW w:type="dxa" w:w="2126"/>
          </w:tcPr>
          <w:p w14:paraId="B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985"/>
          </w:tcPr>
          <w:p w14:paraId="B2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Формирование </w:t>
            </w:r>
            <w:r>
              <w:rPr>
                <w:rFonts w:ascii="Times New Roman" w:hAnsi="Times New Roman"/>
                <w:b w:val="1"/>
              </w:rPr>
              <w:t>агрокомпетенций</w:t>
            </w:r>
            <w:r>
              <w:rPr>
                <w:rFonts w:ascii="Times New Roman" w:hAnsi="Times New Roman"/>
                <w:b w:val="1"/>
              </w:rPr>
              <w:t xml:space="preserve"> педагогов</w:t>
            </w:r>
          </w:p>
        </w:tc>
        <w:tc>
          <w:tcPr>
            <w:tcW w:type="dxa" w:w="1956"/>
          </w:tcPr>
          <w:p w14:paraId="B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B4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100"/>
          </w:tcPr>
          <w:p w14:paraId="B5000000">
            <w:pPr>
              <w:tabs>
                <w:tab w:leader="none" w:pos="114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</w:tcPr>
          <w:p w14:paraId="B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985"/>
          </w:tcPr>
          <w:p w14:paraId="B7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956"/>
          </w:tcPr>
          <w:p w14:paraId="B8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53"/>
        </w:trPr>
        <w:tc>
          <w:tcPr>
            <w:tcW w:type="dxa" w:w="11029"/>
            <w:gridSpan w:val="5"/>
            <w:shd w:themeFill="accent5" w:themeFillTint="99" w:val="clear"/>
          </w:tcPr>
          <w:p w14:paraId="B9000000">
            <w:pPr>
              <w:ind/>
              <w:jc w:val="center"/>
              <w:rPr>
                <w:rFonts w:ascii="Georgia" w:hAnsi="Georgia"/>
                <w:b w:val="1"/>
                <w:i w:val="1"/>
                <w:color w:val="000000"/>
                <w:sz w:val="24"/>
              </w:rPr>
            </w:pPr>
            <w:r>
              <w:rPr>
                <w:rFonts w:ascii="Georgia" w:hAnsi="Georgia"/>
                <w:b w:val="1"/>
                <w:i w:val="1"/>
                <w:sz w:val="24"/>
              </w:rPr>
              <w:t>V</w:t>
            </w:r>
            <w:r>
              <w:rPr>
                <w:rFonts w:ascii="Georgia" w:hAnsi="Georgia"/>
                <w:b w:val="1"/>
                <w:i w:val="1"/>
                <w:sz w:val="24"/>
              </w:rPr>
              <w:t>. Работа с обучающимися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B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.1.</w:t>
            </w:r>
          </w:p>
        </w:tc>
        <w:tc>
          <w:tcPr>
            <w:tcW w:type="dxa" w:w="4100"/>
          </w:tcPr>
          <w:p w14:paraId="BB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работы обучающихся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4"/>
              </w:rPr>
              <w:t>олимпиадах, конкурсах, конференциях</w:t>
            </w:r>
          </w:p>
        </w:tc>
        <w:tc>
          <w:tcPr>
            <w:tcW w:type="dxa" w:w="2126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985"/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участия</w:t>
            </w:r>
            <w:r>
              <w:rPr>
                <w:rFonts w:ascii="Times New Roman" w:hAnsi="Times New Roman"/>
              </w:rPr>
              <w:t xml:space="preserve"> в олимпиадах по приказам Министерства просвещения РФ</w:t>
            </w:r>
          </w:p>
        </w:tc>
        <w:tc>
          <w:tcPr>
            <w:tcW w:type="dxa" w:w="1956"/>
          </w:tcPr>
          <w:p w14:paraId="B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</w:t>
            </w:r>
            <w:r>
              <w:rPr>
                <w:rFonts w:ascii="Times New Roman" w:hAnsi="Times New Roman"/>
                <w:color w:val="000000"/>
                <w:sz w:val="24"/>
              </w:rPr>
              <w:t>, педагоги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BF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100"/>
          </w:tcPr>
          <w:p w14:paraId="C0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учебных проектов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 исследований в агро</w:t>
            </w:r>
            <w:r>
              <w:rPr>
                <w:rFonts w:ascii="Times New Roman" w:hAnsi="Times New Roman"/>
                <w:sz w:val="24"/>
              </w:rPr>
              <w:t xml:space="preserve">технологических </w:t>
            </w:r>
            <w:r>
              <w:rPr>
                <w:rFonts w:ascii="Times New Roman" w:hAnsi="Times New Roman"/>
                <w:sz w:val="24"/>
              </w:rPr>
              <w:t>классах</w:t>
            </w:r>
          </w:p>
        </w:tc>
        <w:tc>
          <w:tcPr>
            <w:tcW w:type="dxa" w:w="2126"/>
          </w:tcPr>
          <w:p w14:paraId="C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985"/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 и исследовательских работ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Подведение итогов года, организация работы круглого стола «Что нам дал «</w:t>
            </w:r>
            <w:r>
              <w:rPr>
                <w:rFonts w:ascii="Times New Roman" w:hAnsi="Times New Roman"/>
              </w:rPr>
              <w:t>Агрокласс</w:t>
            </w:r>
            <w:r>
              <w:rPr>
                <w:rFonts w:ascii="Times New Roman" w:hAnsi="Times New Roman"/>
              </w:rPr>
              <w:t xml:space="preserve">», и </w:t>
            </w:r>
            <w:r>
              <w:rPr>
                <w:rFonts w:ascii="Times New Roman" w:hAnsi="Times New Roman"/>
              </w:rPr>
              <w:t>чего  мы</w:t>
            </w:r>
            <w:r>
              <w:rPr>
                <w:rFonts w:ascii="Times New Roman" w:hAnsi="Times New Roman"/>
              </w:rPr>
              <w:t xml:space="preserve"> ждём ещё»</w:t>
            </w:r>
          </w:p>
        </w:tc>
        <w:tc>
          <w:tcPr>
            <w:tcW w:type="dxa" w:w="1956"/>
          </w:tcPr>
          <w:p w14:paraId="C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УР, Руководители ШМО, педагоги</w:t>
            </w:r>
          </w:p>
        </w:tc>
      </w:tr>
      <w:tr>
        <w:trPr>
          <w:trHeight w:hRule="atLeast" w:val="353"/>
        </w:trPr>
        <w:tc>
          <w:tcPr>
            <w:tcW w:type="dxa" w:w="862"/>
          </w:tcPr>
          <w:p w14:paraId="C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type="dxa" w:w="4100"/>
          </w:tcPr>
          <w:p w14:paraId="C5000000">
            <w:pPr>
              <w:pStyle w:val="Style_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Внедрение программ по </w:t>
            </w:r>
            <w:r>
              <w:rPr>
                <w:rFonts w:ascii="Times New Roman" w:hAnsi="Times New Roman"/>
              </w:rPr>
              <w:t>реализации специализированного класса агротехнологической направленности «Агротехнологический класс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через кружковую деятельность </w:t>
            </w:r>
          </w:p>
        </w:tc>
        <w:tc>
          <w:tcPr>
            <w:tcW w:type="dxa" w:w="2126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1985"/>
          </w:tcPr>
          <w:p w14:paraId="C7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Популяризация с/х труда, содействие профориентации школьников</w:t>
            </w:r>
          </w:p>
        </w:tc>
        <w:tc>
          <w:tcPr>
            <w:tcW w:type="dxa" w:w="1956"/>
          </w:tcPr>
          <w:p w14:paraId="C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УР, Руководители ШМО, педагоги</w:t>
            </w:r>
          </w:p>
        </w:tc>
      </w:tr>
    </w:tbl>
    <w:p w14:paraId="C9000000"/>
    <w:p w14:paraId="CA000000"/>
    <w:sectPr>
      <w:pgSz w:h="16839" w:orient="portrait" w:w="11907"/>
      <w:pgMar w:bottom="851" w:footer="720" w:gutter="0" w:header="720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Autospacing="on" w:beforeAutospacing="on" w:line="240" w:lineRule="auto"/>
      <w:ind/>
    </w:pPr>
  </w:style>
  <w:style w:default="1" w:styleId="Style_3_ch" w:type="character">
    <w:name w:val="Normal"/>
    <w:link w:val="Style_3"/>
  </w:style>
  <w:style w:styleId="Style_4" w:type="paragraph">
    <w:name w:val="Body Text"/>
    <w:basedOn w:val="Style_3"/>
    <w:link w:val="Style_4_ch"/>
    <w:pPr>
      <w:widowControl w:val="0"/>
      <w:spacing w:after="120" w:before="0"/>
      <w:ind/>
    </w:pPr>
    <w:rPr>
      <w:rFonts w:ascii="Times New Roman" w:hAnsi="Times New Roman"/>
      <w:sz w:val="24"/>
    </w:rPr>
  </w:style>
  <w:style w:styleId="Style_4_ch" w:type="character">
    <w:name w:val="Body Text"/>
    <w:basedOn w:val="Style_3_ch"/>
    <w:link w:val="Style_4"/>
    <w:rPr>
      <w:rFonts w:ascii="Times New Roman" w:hAnsi="Times New Roman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No Spacing"/>
    <w:link w:val="Style_1_ch"/>
    <w:pPr>
      <w:spacing w:afterAutospacing="on" w:beforeAutospacing="on" w:line="240" w:lineRule="auto"/>
      <w:ind/>
    </w:pPr>
  </w:style>
  <w:style w:styleId="Style_1_ch" w:type="character">
    <w:name w:val="No Spacing"/>
    <w:link w:val="Style_1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spacing w:after="0" w:before="0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Table Paragraph"/>
    <w:basedOn w:val="Style_3"/>
    <w:link w:val="Style_13_ch"/>
    <w:pPr>
      <w:widowControl w:val="0"/>
      <w:spacing w:after="0" w:before="0"/>
      <w:ind w:firstLine="0" w:left="108"/>
    </w:pPr>
    <w:rPr>
      <w:rFonts w:ascii="Times New Roman" w:hAnsi="Times New Roman"/>
      <w:sz w:val="24"/>
    </w:rPr>
  </w:style>
  <w:style w:styleId="Style_13_ch" w:type="character">
    <w:name w:val="Table Paragraph"/>
    <w:basedOn w:val="Style_3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3"/>
    <w:link w:val="Style_23_ch"/>
    <w:pPr>
      <w:ind w:firstLine="0"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spacing w:afterAutospacing="on" w:beforeAutospacing="on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2025-11-12T08:32:33Z</dcterms:modified>
</cp:coreProperties>
</file>